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C2" w:rsidRDefault="009349F1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№4</w:t>
      </w:r>
    </w:p>
    <w:p w:rsidR="005612C2" w:rsidRDefault="005612C2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1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26"/>
        <w:gridCol w:w="7436"/>
      </w:tblGrid>
      <w:tr w:rsidR="005612C2">
        <w:trPr>
          <w:trHeight w:val="19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5612C2">
        <w:trPr>
          <w:trHeight w:val="5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 «Реализация антикоррупционной политики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Альметьевском</w:t>
            </w:r>
            <w:proofErr w:type="gramEnd"/>
            <w:r>
              <w:rPr>
                <w:rFonts w:ascii="Times New Roman" w:hAnsi="Times New Roman"/>
              </w:rPr>
              <w:t xml:space="preserve"> муниципальном районе на 2024-2027 годы»</w:t>
            </w:r>
          </w:p>
        </w:tc>
      </w:tr>
      <w:tr w:rsidR="005612C2">
        <w:trPr>
          <w:trHeight w:val="29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5612C2">
        <w:trPr>
          <w:trHeight w:val="1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 АМР от 12 сентября 2024 года  № 2997</w:t>
            </w:r>
          </w:p>
        </w:tc>
      </w:tr>
      <w:tr w:rsidR="005612C2">
        <w:trPr>
          <w:trHeight w:val="27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 составление формы  (Ф.И.О., должность, контактный телефон)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6D4C81">
            <w:r>
              <w:rPr>
                <w:rFonts w:ascii="Times New Roman" w:hAnsi="Times New Roman"/>
                <w:color w:val="auto"/>
                <w:sz w:val="20"/>
              </w:rPr>
              <w:t xml:space="preserve">Начальник УДМ,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Амерханова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Нурмухамедовна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, 8-919-694-88-86</w:t>
            </w:r>
          </w:p>
        </w:tc>
      </w:tr>
    </w:tbl>
    <w:p w:rsidR="005612C2" w:rsidRDefault="005612C2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612C2" w:rsidRDefault="009349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5612C2" w:rsidRDefault="009349F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"/>
        <w:gridCol w:w="2290"/>
        <w:gridCol w:w="1701"/>
        <w:gridCol w:w="1701"/>
        <w:gridCol w:w="1134"/>
        <w:gridCol w:w="850"/>
        <w:gridCol w:w="1417"/>
        <w:gridCol w:w="1417"/>
        <w:gridCol w:w="709"/>
        <w:gridCol w:w="709"/>
        <w:gridCol w:w="852"/>
        <w:gridCol w:w="850"/>
        <w:gridCol w:w="565"/>
        <w:gridCol w:w="850"/>
      </w:tblGrid>
      <w:tr w:rsidR="005612C2">
        <w:trPr>
          <w:trHeight w:val="239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подпрограммы</w:t>
            </w:r>
            <w:r>
              <w:rPr>
                <w:rFonts w:ascii="Times New Roman" w:hAnsi="Times New Roman"/>
              </w:rPr>
              <w:br/>
              <w:t>(раздела,</w:t>
            </w:r>
            <w:r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финансирования (всего, в т.ч. </w:t>
            </w:r>
            <w:r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</w:rPr>
              <w:br/>
              <w:t>внебюджетные</w:t>
            </w:r>
            <w:r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 </w:t>
            </w:r>
            <w:r>
              <w:rPr>
                <w:rFonts w:ascii="Times New Roman" w:hAnsi="Times New Roman"/>
              </w:rPr>
              <w:br/>
              <w:t xml:space="preserve">объемы   </w:t>
            </w:r>
            <w:r>
              <w:rPr>
                <w:rFonts w:ascii="Times New Roman" w:hAnsi="Times New Roman"/>
              </w:rPr>
              <w:br/>
              <w:t xml:space="preserve">финансирования на   </w:t>
            </w:r>
            <w:r>
              <w:rPr>
                <w:rFonts w:ascii="Times New Roman" w:hAnsi="Times New Roman"/>
              </w:rPr>
              <w:br/>
              <w:t>отчетный год</w:t>
            </w:r>
            <w:r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</w:rPr>
              <w:br/>
              <w:t xml:space="preserve">акта об   </w:t>
            </w:r>
            <w:r>
              <w:rPr>
                <w:rFonts w:ascii="Times New Roman" w:hAnsi="Times New Roman"/>
              </w:rPr>
              <w:br/>
              <w:t xml:space="preserve">утверждении </w:t>
            </w:r>
            <w:r>
              <w:rPr>
                <w:rFonts w:ascii="Times New Roman" w:hAnsi="Times New Roman"/>
              </w:rPr>
              <w:br/>
              <w:t xml:space="preserve">программы,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Выделено </w:t>
            </w:r>
            <w:r>
              <w:rPr>
                <w:rFonts w:ascii="Times New Roman" w:hAnsi="Times New Roman"/>
              </w:rPr>
              <w:br/>
              <w:t>по  программе</w:t>
            </w:r>
            <w:r>
              <w:rPr>
                <w:rFonts w:ascii="Times New Roman" w:hAnsi="Times New Roman"/>
              </w:rPr>
              <w:br/>
              <w:t xml:space="preserve">на отчетный </w:t>
            </w:r>
            <w:r>
              <w:rPr>
                <w:rFonts w:ascii="Times New Roman" w:hAnsi="Times New Roman"/>
              </w:rPr>
              <w:br/>
              <w:t xml:space="preserve">период  </w:t>
            </w:r>
            <w:r>
              <w:rPr>
                <w:rFonts w:ascii="Times New Roman" w:hAnsi="Times New Roman"/>
              </w:rPr>
              <w:br/>
              <w:t xml:space="preserve">(лимит),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Про-цент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сирова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вано</w:t>
            </w:r>
            <w:proofErr w:type="spellEnd"/>
            <w:r>
              <w:rPr>
                <w:rFonts w:ascii="Times New Roman" w:hAnsi="Times New Roman"/>
              </w:rPr>
              <w:t xml:space="preserve"> средств  </w:t>
            </w:r>
            <w:r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перечис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лено</w:t>
            </w:r>
            <w:proofErr w:type="spellEnd"/>
            <w:r>
              <w:rPr>
                <w:rFonts w:ascii="Times New Roman" w:hAnsi="Times New Roman"/>
              </w:rPr>
              <w:t xml:space="preserve"> со счета исполнителя)  с  начала года, тыс.  рублей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 xml:space="preserve">индикатора   </w:t>
            </w:r>
            <w:r>
              <w:rPr>
                <w:rFonts w:ascii="Times New Roman" w:hAnsi="Times New Roman"/>
              </w:rPr>
              <w:br/>
              <w:t xml:space="preserve">единица 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индикатора</w:t>
            </w:r>
          </w:p>
        </w:tc>
      </w:tr>
      <w:tr w:rsidR="005612C2">
        <w:trPr>
          <w:trHeight w:val="358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br/>
              <w:t xml:space="preserve">на  </w:t>
            </w:r>
            <w:r>
              <w:rPr>
                <w:rFonts w:ascii="Times New Roman" w:hAnsi="Times New Roman"/>
              </w:rPr>
              <w:br/>
              <w:t xml:space="preserve">следующий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</w:tr>
      <w:tr w:rsidR="005612C2">
        <w:trPr>
          <w:trHeight w:val="1980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</w:tr>
      <w:tr w:rsidR="005612C2">
        <w:trPr>
          <w:trHeight w:val="23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612C2">
        <w:trPr>
          <w:trHeight w:val="23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12C2" w:rsidRDefault="009349F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4.4. Изготовление и размещение агитационных баннеров, ящиков для обращения граждан, информационных уголков, наглядных пособий антикоррупционной направленности, раздаточных материалов (листовки, календари, записные книжки и др.)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12C2">
        <w:trPr>
          <w:trHeight w:val="337"/>
        </w:trPr>
        <w:tc>
          <w:tcPr>
            <w:tcW w:w="27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5612C2">
        <w:trPr>
          <w:trHeight w:val="612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5612C2">
        <w:trPr>
          <w:trHeight w:val="697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5612C2">
        <w:trPr>
          <w:trHeight w:val="477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9349F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5612C2">
        <w:trPr>
          <w:trHeight w:val="404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9349F1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5612C2" w:rsidRDefault="005612C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5612C2" w:rsidRDefault="005612C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5612C2" w:rsidRDefault="005612C2">
      <w:pPr>
        <w:spacing w:after="0" w:line="240" w:lineRule="auto"/>
        <w:rPr>
          <w:rFonts w:ascii="Times New Roman" w:hAnsi="Times New Roman"/>
          <w:sz w:val="28"/>
        </w:rPr>
      </w:pPr>
    </w:p>
    <w:p w:rsidR="005612C2" w:rsidRDefault="005612C2">
      <w:pPr>
        <w:rPr>
          <w:rFonts w:ascii="Times New Roman" w:hAnsi="Times New Roman"/>
          <w:sz w:val="20"/>
        </w:rPr>
      </w:pPr>
    </w:p>
    <w:p w:rsidR="005612C2" w:rsidRDefault="009349F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Начальник Управления по делам молодёжи АМР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К.Н. </w:t>
      </w:r>
      <w:proofErr w:type="spellStart"/>
      <w:r>
        <w:rPr>
          <w:rFonts w:ascii="Times New Roman" w:hAnsi="Times New Roman"/>
          <w:sz w:val="20"/>
        </w:rPr>
        <w:t>Амерханова</w:t>
      </w:r>
      <w:proofErr w:type="spellEnd"/>
    </w:p>
    <w:sectPr w:rsidR="005612C2" w:rsidSect="005612C2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2C2"/>
    <w:rsid w:val="004B1ADC"/>
    <w:rsid w:val="005612C2"/>
    <w:rsid w:val="00695889"/>
    <w:rsid w:val="006D4C81"/>
    <w:rsid w:val="009349F1"/>
    <w:rsid w:val="00DA094D"/>
    <w:rsid w:val="00ED2A4E"/>
    <w:rsid w:val="00EE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12C2"/>
  </w:style>
  <w:style w:type="paragraph" w:styleId="10">
    <w:name w:val="heading 1"/>
    <w:basedOn w:val="a"/>
    <w:next w:val="a"/>
    <w:link w:val="11"/>
    <w:uiPriority w:val="9"/>
    <w:qFormat/>
    <w:rsid w:val="005612C2"/>
    <w:pPr>
      <w:keepNext/>
      <w:spacing w:after="0" w:line="240" w:lineRule="auto"/>
      <w:jc w:val="center"/>
      <w:outlineLvl w:val="0"/>
    </w:pPr>
    <w:rPr>
      <w:rFonts w:ascii="Times New Roman" w:hAnsi="Times New Roman"/>
      <w:caps/>
      <w:color w:val="008000"/>
      <w:sz w:val="26"/>
    </w:rPr>
  </w:style>
  <w:style w:type="paragraph" w:styleId="2">
    <w:name w:val="heading 2"/>
    <w:next w:val="a"/>
    <w:link w:val="20"/>
    <w:uiPriority w:val="9"/>
    <w:qFormat/>
    <w:rsid w:val="005612C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12C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12C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12C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12C2"/>
  </w:style>
  <w:style w:type="paragraph" w:styleId="21">
    <w:name w:val="toc 2"/>
    <w:next w:val="a"/>
    <w:link w:val="22"/>
    <w:uiPriority w:val="39"/>
    <w:rsid w:val="005612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12C2"/>
    <w:rPr>
      <w:rFonts w:ascii="XO Thames" w:hAnsi="XO Thames"/>
      <w:sz w:val="28"/>
    </w:rPr>
  </w:style>
  <w:style w:type="paragraph" w:customStyle="1" w:styleId="Endnote">
    <w:name w:val="Endnote"/>
    <w:link w:val="Endnote0"/>
    <w:rsid w:val="005612C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612C2"/>
    <w:rPr>
      <w:rFonts w:ascii="XO Thames" w:hAnsi="XO Thames"/>
    </w:rPr>
  </w:style>
  <w:style w:type="paragraph" w:styleId="41">
    <w:name w:val="toc 4"/>
    <w:next w:val="a"/>
    <w:link w:val="42"/>
    <w:uiPriority w:val="39"/>
    <w:rsid w:val="005612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12C2"/>
    <w:rPr>
      <w:rFonts w:ascii="XO Thames" w:hAnsi="XO Thames"/>
      <w:sz w:val="28"/>
    </w:rPr>
  </w:style>
  <w:style w:type="paragraph" w:customStyle="1" w:styleId="212pt5">
    <w:name w:val="Основной текст (2) + 12 pt5"/>
    <w:basedOn w:val="210"/>
    <w:link w:val="212pt50"/>
    <w:rsid w:val="005612C2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5612C2"/>
    <w:rPr>
      <w:b/>
      <w:sz w:val="24"/>
      <w:highlight w:val="white"/>
    </w:rPr>
  </w:style>
  <w:style w:type="paragraph" w:styleId="6">
    <w:name w:val="toc 6"/>
    <w:next w:val="a"/>
    <w:link w:val="60"/>
    <w:uiPriority w:val="39"/>
    <w:rsid w:val="005612C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12C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12C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12C2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5612C2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5612C2"/>
    <w:rPr>
      <w:rFonts w:ascii="Arial" w:hAnsi="Arial"/>
      <w:sz w:val="20"/>
    </w:rPr>
  </w:style>
  <w:style w:type="character" w:customStyle="1" w:styleId="30">
    <w:name w:val="Заголовок 3 Знак"/>
    <w:link w:val="3"/>
    <w:rsid w:val="005612C2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5612C2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612C2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5612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5612C2"/>
    <w:rPr>
      <w:rFonts w:ascii="Times New Roman" w:hAnsi="Times New Roman"/>
      <w:sz w:val="24"/>
    </w:rPr>
  </w:style>
  <w:style w:type="paragraph" w:customStyle="1" w:styleId="212pt8">
    <w:name w:val="Основной текст (2) + 12 pt8"/>
    <w:basedOn w:val="210"/>
    <w:link w:val="212pt80"/>
    <w:rsid w:val="005612C2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5612C2"/>
    <w:rPr>
      <w:b/>
      <w:sz w:val="24"/>
      <w:highlight w:val="white"/>
    </w:rPr>
  </w:style>
  <w:style w:type="paragraph" w:styleId="31">
    <w:name w:val="toc 3"/>
    <w:next w:val="a"/>
    <w:link w:val="32"/>
    <w:uiPriority w:val="39"/>
    <w:rsid w:val="005612C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12C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612C2"/>
    <w:rPr>
      <w:rFonts w:ascii="XO Thames" w:hAnsi="XO Thames"/>
      <w:b/>
    </w:rPr>
  </w:style>
  <w:style w:type="paragraph" w:customStyle="1" w:styleId="210">
    <w:name w:val="Основной текст (2)1"/>
    <w:basedOn w:val="a"/>
    <w:link w:val="211"/>
    <w:rsid w:val="005612C2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5612C2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sid w:val="005612C2"/>
    <w:rPr>
      <w:rFonts w:ascii="Times New Roman" w:hAnsi="Times New Roman"/>
      <w:caps/>
      <w:color w:val="008000"/>
      <w:sz w:val="26"/>
    </w:rPr>
  </w:style>
  <w:style w:type="paragraph" w:customStyle="1" w:styleId="12">
    <w:name w:val="Гиперссылка1"/>
    <w:link w:val="a5"/>
    <w:rsid w:val="005612C2"/>
    <w:rPr>
      <w:color w:val="0000FF"/>
      <w:u w:val="single"/>
    </w:rPr>
  </w:style>
  <w:style w:type="character" w:styleId="a5">
    <w:name w:val="Hyperlink"/>
    <w:link w:val="12"/>
    <w:rsid w:val="005612C2"/>
    <w:rPr>
      <w:color w:val="0000FF"/>
      <w:u w:val="single"/>
    </w:rPr>
  </w:style>
  <w:style w:type="paragraph" w:customStyle="1" w:styleId="Footnote">
    <w:name w:val="Footnote"/>
    <w:link w:val="Footnote0"/>
    <w:rsid w:val="005612C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612C2"/>
    <w:rPr>
      <w:rFonts w:ascii="XO Thames" w:hAnsi="XO Thames"/>
    </w:rPr>
  </w:style>
  <w:style w:type="paragraph" w:styleId="13">
    <w:name w:val="toc 1"/>
    <w:next w:val="a"/>
    <w:link w:val="14"/>
    <w:uiPriority w:val="39"/>
    <w:rsid w:val="005612C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612C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12C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612C2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5612C2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5612C2"/>
  </w:style>
  <w:style w:type="paragraph" w:customStyle="1" w:styleId="23">
    <w:name w:val="Основной текст (2)"/>
    <w:basedOn w:val="a"/>
    <w:link w:val="24"/>
    <w:rsid w:val="005612C2"/>
    <w:pPr>
      <w:widowControl w:val="0"/>
      <w:spacing w:after="0" w:line="288" w:lineRule="exact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5612C2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rsid w:val="005612C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12C2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5612C2"/>
  </w:style>
  <w:style w:type="character" w:customStyle="1" w:styleId="16">
    <w:name w:val="Основной шрифт абзаца1"/>
    <w:link w:val="15"/>
    <w:rsid w:val="005612C2"/>
  </w:style>
  <w:style w:type="paragraph" w:customStyle="1" w:styleId="17">
    <w:name w:val="Обычный1"/>
    <w:link w:val="18"/>
    <w:rsid w:val="005612C2"/>
  </w:style>
  <w:style w:type="character" w:customStyle="1" w:styleId="18">
    <w:name w:val="Обычный1"/>
    <w:link w:val="17"/>
    <w:rsid w:val="005612C2"/>
  </w:style>
  <w:style w:type="paragraph" w:customStyle="1" w:styleId="19">
    <w:name w:val="Заголовок №1"/>
    <w:basedOn w:val="a"/>
    <w:link w:val="1a"/>
    <w:rsid w:val="005612C2"/>
    <w:pPr>
      <w:widowControl w:val="0"/>
      <w:spacing w:after="320" w:line="288" w:lineRule="exact"/>
      <w:outlineLvl w:val="0"/>
    </w:pPr>
    <w:rPr>
      <w:rFonts w:ascii="Times New Roman" w:hAnsi="Times New Roman"/>
      <w:b/>
      <w:sz w:val="26"/>
    </w:rPr>
  </w:style>
  <w:style w:type="character" w:customStyle="1" w:styleId="1a">
    <w:name w:val="Заголовок №1"/>
    <w:basedOn w:val="1"/>
    <w:link w:val="19"/>
    <w:rsid w:val="005612C2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rsid w:val="005612C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12C2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5612C2"/>
    <w:rPr>
      <w:color w:val="0000FF"/>
      <w:u w:val="single"/>
    </w:rPr>
  </w:style>
  <w:style w:type="character" w:customStyle="1" w:styleId="1c">
    <w:name w:val="Гиперссылка1"/>
    <w:link w:val="1b"/>
    <w:rsid w:val="005612C2"/>
    <w:rPr>
      <w:color w:val="0000FF"/>
      <w:u w:val="single"/>
    </w:rPr>
  </w:style>
  <w:style w:type="paragraph" w:customStyle="1" w:styleId="212pt7">
    <w:name w:val="Основной текст (2) + 12 pt7"/>
    <w:basedOn w:val="15"/>
    <w:link w:val="212pt70"/>
    <w:rsid w:val="005612C2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6"/>
    <w:link w:val="212pt7"/>
    <w:rsid w:val="005612C2"/>
    <w:rPr>
      <w:rFonts w:ascii="Times New Roman" w:hAnsi="Times New Roman"/>
      <w:b/>
      <w:sz w:val="24"/>
    </w:rPr>
  </w:style>
  <w:style w:type="paragraph" w:customStyle="1" w:styleId="1d">
    <w:name w:val="Номер страницы1"/>
    <w:basedOn w:val="15"/>
    <w:link w:val="1e"/>
    <w:rsid w:val="005612C2"/>
  </w:style>
  <w:style w:type="character" w:customStyle="1" w:styleId="1e">
    <w:name w:val="Номер страницы1"/>
    <w:basedOn w:val="16"/>
    <w:link w:val="1d"/>
    <w:rsid w:val="005612C2"/>
  </w:style>
  <w:style w:type="paragraph" w:styleId="51">
    <w:name w:val="toc 5"/>
    <w:next w:val="a"/>
    <w:link w:val="52"/>
    <w:uiPriority w:val="39"/>
    <w:rsid w:val="005612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12C2"/>
    <w:rPr>
      <w:rFonts w:ascii="XO Thames" w:hAnsi="XO Thames"/>
      <w:sz w:val="28"/>
    </w:rPr>
  </w:style>
  <w:style w:type="paragraph" w:customStyle="1" w:styleId="25">
    <w:name w:val="Основной шрифт абзаца2"/>
    <w:link w:val="a8"/>
    <w:rsid w:val="005612C2"/>
  </w:style>
  <w:style w:type="paragraph" w:styleId="a8">
    <w:name w:val="Subtitle"/>
    <w:next w:val="a"/>
    <w:link w:val="a9"/>
    <w:uiPriority w:val="11"/>
    <w:qFormat/>
    <w:rsid w:val="005612C2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5612C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5612C2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5612C2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5612C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5612C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12C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12C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6</cp:revision>
  <dcterms:created xsi:type="dcterms:W3CDTF">2026-01-20T11:00:00Z</dcterms:created>
  <dcterms:modified xsi:type="dcterms:W3CDTF">2026-01-23T06:42:00Z</dcterms:modified>
</cp:coreProperties>
</file>